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96BB" w14:textId="77777777" w:rsidR="0085210F" w:rsidRDefault="00123259">
      <w:pPr>
        <w:pStyle w:val="Standard"/>
        <w:spacing w:line="240" w:lineRule="auto"/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Pendragon</w:t>
      </w:r>
    </w:p>
    <w:p w14:paraId="503D5E39" w14:textId="77777777" w:rsidR="0085210F" w:rsidRDefault="0085210F">
      <w:pPr>
        <w:pStyle w:val="Standard"/>
        <w:spacing w:line="240" w:lineRule="auto"/>
        <w:rPr>
          <w:b/>
          <w:bCs/>
          <w:sz w:val="20"/>
          <w:szCs w:val="20"/>
          <w:u w:val="single"/>
        </w:rPr>
      </w:pPr>
    </w:p>
    <w:p w14:paraId="5D5485D3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 falcon flies unfettered</w:t>
      </w:r>
    </w:p>
    <w:p w14:paraId="0E9ED6AF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Across the land surrounded by the sea.</w:t>
      </w:r>
    </w:p>
    <w:p w14:paraId="7E9EA1AE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He’s seeking out a legend</w:t>
      </w:r>
    </w:p>
    <w:p w14:paraId="26AD9390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And rides the wind on wings of prophecy:</w:t>
      </w:r>
    </w:p>
    <w:p w14:paraId="6C02BED2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 Pendragon.</w:t>
      </w:r>
    </w:p>
    <w:p w14:paraId="405F7161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 falcon finds the dragon:</w:t>
      </w:r>
    </w:p>
    <w:p w14:paraId="288D7014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A foundling child on Cornwall’s rocky shore.</w:t>
      </w:r>
    </w:p>
    <w:p w14:paraId="551180F0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 xml:space="preserve">Yet soon he will be </w:t>
      </w:r>
      <w:r>
        <w:rPr>
          <w:sz w:val="20"/>
          <w:szCs w:val="20"/>
        </w:rPr>
        <w:t>ready</w:t>
      </w:r>
    </w:p>
    <w:p w14:paraId="1B8C5094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To spread his wings, now hear the dragon roar.</w:t>
      </w:r>
    </w:p>
    <w:p w14:paraId="70FC0BFD" w14:textId="77777777" w:rsidR="0085210F" w:rsidRDefault="0085210F">
      <w:pPr>
        <w:pStyle w:val="Standard"/>
        <w:spacing w:line="240" w:lineRule="auto"/>
        <w:rPr>
          <w:sz w:val="20"/>
          <w:szCs w:val="20"/>
        </w:rPr>
      </w:pPr>
    </w:p>
    <w:p w14:paraId="1064DB07" w14:textId="77777777" w:rsidR="0085210F" w:rsidRDefault="00123259">
      <w:pPr>
        <w:pStyle w:val="Standard"/>
        <w:spacing w:line="240" w:lineRule="auto"/>
      </w:pPr>
      <w:r>
        <w:rPr>
          <w:b/>
          <w:bCs/>
          <w:sz w:val="20"/>
          <w:szCs w:val="20"/>
        </w:rPr>
        <w:t>Chorus</w:t>
      </w:r>
    </w:p>
    <w:p w14:paraId="08336799" w14:textId="77777777" w:rsidR="0085210F" w:rsidRDefault="00123259">
      <w:pPr>
        <w:pStyle w:val="Standard"/>
        <w:spacing w:line="240" w:lineRule="auto"/>
      </w:pPr>
      <w:proofErr w:type="gramStart"/>
      <w:r>
        <w:rPr>
          <w:i/>
          <w:iCs/>
          <w:sz w:val="20"/>
          <w:szCs w:val="20"/>
        </w:rPr>
        <w:t>O Pendragon,</w:t>
      </w:r>
      <w:proofErr w:type="gramEnd"/>
      <w:r>
        <w:rPr>
          <w:i/>
          <w:iCs/>
          <w:sz w:val="20"/>
          <w:szCs w:val="20"/>
        </w:rPr>
        <w:t xml:space="preserve"> protect us with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might</w:t>
      </w:r>
    </w:p>
    <w:p w14:paraId="371A1A12" w14:textId="77777777" w:rsidR="0085210F" w:rsidRDefault="00123259">
      <w:pPr>
        <w:pStyle w:val="Standard"/>
        <w:spacing w:line="240" w:lineRule="auto"/>
      </w:pPr>
      <w:r>
        <w:rPr>
          <w:i/>
          <w:iCs/>
          <w:sz w:val="20"/>
          <w:szCs w:val="20"/>
        </w:rPr>
        <w:t>From Camelot to holy Avalon.</w:t>
      </w:r>
    </w:p>
    <w:p w14:paraId="7F66F4EF" w14:textId="77777777" w:rsidR="0085210F" w:rsidRDefault="00123259">
      <w:pPr>
        <w:pStyle w:val="Standard"/>
        <w:spacing w:line="240" w:lineRule="auto"/>
      </w:pPr>
      <w:r>
        <w:rPr>
          <w:i/>
          <w:iCs/>
          <w:sz w:val="20"/>
          <w:szCs w:val="20"/>
        </w:rPr>
        <w:t>O Pendragon, the echoes of your name</w:t>
      </w:r>
    </w:p>
    <w:p w14:paraId="2BCF7135" w14:textId="77777777" w:rsidR="0085210F" w:rsidRDefault="00123259">
      <w:pPr>
        <w:pStyle w:val="Standard"/>
        <w:spacing w:line="240" w:lineRule="auto"/>
      </w:pPr>
      <w:r>
        <w:rPr>
          <w:i/>
          <w:iCs/>
          <w:sz w:val="20"/>
          <w:szCs w:val="20"/>
        </w:rPr>
        <w:t>Ring through the years; your memory lives on.</w:t>
      </w:r>
    </w:p>
    <w:p w14:paraId="5036C5CF" w14:textId="77777777" w:rsidR="0085210F" w:rsidRDefault="0085210F">
      <w:pPr>
        <w:pStyle w:val="Standard"/>
        <w:spacing w:line="240" w:lineRule="auto"/>
        <w:rPr>
          <w:i/>
          <w:iCs/>
          <w:sz w:val="20"/>
          <w:szCs w:val="20"/>
        </w:rPr>
      </w:pPr>
    </w:p>
    <w:p w14:paraId="604F81F2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Badon</w:t>
      </w:r>
      <w:proofErr w:type="spellEnd"/>
      <w:r>
        <w:rPr>
          <w:sz w:val="20"/>
          <w:szCs w:val="20"/>
        </w:rPr>
        <w:t xml:space="preserve"> Hill unnumbered</w:t>
      </w:r>
    </w:p>
    <w:p w14:paraId="65390265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 xml:space="preserve">The Saxons come; </w:t>
      </w:r>
      <w:r>
        <w:rPr>
          <w:sz w:val="20"/>
          <w:szCs w:val="20"/>
        </w:rPr>
        <w:t>uncounted are their spears.</w:t>
      </w:r>
    </w:p>
    <w:p w14:paraId="571DC298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Yet Arthur stands against them,</w:t>
      </w:r>
    </w:p>
    <w:p w14:paraId="2BBF1C42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And with his blade he teaches them to fear</w:t>
      </w:r>
    </w:p>
    <w:p w14:paraId="5DABDE0D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 Pendragon.</w:t>
      </w:r>
    </w:p>
    <w:p w14:paraId="25727CE7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With steel to forge a kingdom,</w:t>
      </w:r>
    </w:p>
    <w:p w14:paraId="342E7E23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 xml:space="preserve">Through word and </w:t>
      </w:r>
      <w:proofErr w:type="gramStart"/>
      <w:r>
        <w:rPr>
          <w:sz w:val="20"/>
          <w:szCs w:val="20"/>
        </w:rPr>
        <w:t>deed</w:t>
      </w:r>
      <w:proofErr w:type="gramEnd"/>
      <w:r>
        <w:rPr>
          <w:sz w:val="20"/>
          <w:szCs w:val="20"/>
        </w:rPr>
        <w:t xml:space="preserve"> he forms a mighty band</w:t>
      </w:r>
    </w:p>
    <w:p w14:paraId="76A9E4D8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Of warriors beside him</w:t>
      </w:r>
    </w:p>
    <w:p w14:paraId="6EBD3464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To fight for him, and to protect the la</w:t>
      </w:r>
      <w:r>
        <w:rPr>
          <w:sz w:val="20"/>
          <w:szCs w:val="20"/>
        </w:rPr>
        <w:t>nd.</w:t>
      </w:r>
    </w:p>
    <w:p w14:paraId="6B8FDF54" w14:textId="77777777" w:rsidR="0085210F" w:rsidRDefault="0085210F">
      <w:pPr>
        <w:pStyle w:val="Standard"/>
        <w:spacing w:line="240" w:lineRule="auto"/>
        <w:rPr>
          <w:sz w:val="20"/>
          <w:szCs w:val="20"/>
        </w:rPr>
      </w:pPr>
    </w:p>
    <w:p w14:paraId="0977953A" w14:textId="77777777" w:rsidR="0085210F" w:rsidRDefault="00123259">
      <w:pPr>
        <w:pStyle w:val="Standard"/>
        <w:spacing w:line="240" w:lineRule="auto"/>
      </w:pPr>
      <w:r>
        <w:rPr>
          <w:b/>
          <w:bCs/>
          <w:sz w:val="20"/>
          <w:szCs w:val="20"/>
        </w:rPr>
        <w:t>Chorus</w:t>
      </w:r>
    </w:p>
    <w:p w14:paraId="4BA4815A" w14:textId="77777777" w:rsidR="0085210F" w:rsidRDefault="0085210F">
      <w:pPr>
        <w:pStyle w:val="Standard"/>
        <w:spacing w:line="240" w:lineRule="auto"/>
        <w:rPr>
          <w:b/>
          <w:bCs/>
          <w:sz w:val="20"/>
          <w:szCs w:val="20"/>
        </w:rPr>
      </w:pPr>
    </w:p>
    <w:p w14:paraId="010324C7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 owl flies with the dragon:</w:t>
      </w:r>
    </w:p>
    <w:p w14:paraId="70A699EA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Fair Guinevere, she sits beside the throne.</w:t>
      </w:r>
    </w:p>
    <w:p w14:paraId="426BABFB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Yet they say she betrays him,</w:t>
      </w:r>
    </w:p>
    <w:p w14:paraId="37B198DF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And sorrowing, the dragon flies alone,</w:t>
      </w:r>
    </w:p>
    <w:p w14:paraId="334270F0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 Pendragon.</w:t>
      </w:r>
    </w:p>
    <w:p w14:paraId="16F37D6F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Once more the war-drums sounding</w:t>
      </w:r>
    </w:p>
    <w:p w14:paraId="161FC16D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Once more the call to fight beside their lord.</w:t>
      </w:r>
    </w:p>
    <w:p w14:paraId="5B4C2B9E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dragon falls in darkness,</w:t>
      </w:r>
    </w:p>
    <w:p w14:paraId="14322F02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His flame is spent, and broken is his sword.</w:t>
      </w:r>
    </w:p>
    <w:p w14:paraId="644214B3" w14:textId="77777777" w:rsidR="0085210F" w:rsidRDefault="0085210F">
      <w:pPr>
        <w:pStyle w:val="Standard"/>
        <w:spacing w:line="240" w:lineRule="auto"/>
        <w:rPr>
          <w:sz w:val="20"/>
          <w:szCs w:val="20"/>
        </w:rPr>
      </w:pPr>
    </w:p>
    <w:p w14:paraId="562100FA" w14:textId="77777777" w:rsidR="0085210F" w:rsidRDefault="00123259">
      <w:pPr>
        <w:pStyle w:val="Standard"/>
        <w:spacing w:line="240" w:lineRule="auto"/>
      </w:pPr>
      <w:r>
        <w:rPr>
          <w:b/>
          <w:bCs/>
          <w:sz w:val="20"/>
          <w:szCs w:val="20"/>
        </w:rPr>
        <w:t>Chorus</w:t>
      </w:r>
    </w:p>
    <w:p w14:paraId="4B2F4A84" w14:textId="77777777" w:rsidR="0085210F" w:rsidRDefault="0085210F">
      <w:pPr>
        <w:pStyle w:val="Standard"/>
        <w:spacing w:line="240" w:lineRule="auto"/>
        <w:rPr>
          <w:b/>
          <w:bCs/>
          <w:sz w:val="20"/>
          <w:szCs w:val="20"/>
        </w:rPr>
      </w:pPr>
    </w:p>
    <w:p w14:paraId="704A7FAB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 falcon and the dragon –</w:t>
      </w:r>
    </w:p>
    <w:p w14:paraId="7510BB87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Through mists of time their legend will not die.</w:t>
      </w:r>
    </w:p>
    <w:p w14:paraId="1DF7265A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For when our need is greatest</w:t>
      </w:r>
    </w:p>
    <w:p w14:paraId="2D870B5C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They’ll rise again and answer to our cry:</w:t>
      </w:r>
    </w:p>
    <w:p w14:paraId="30CB98E5" w14:textId="77777777" w:rsidR="0085210F" w:rsidRDefault="00123259">
      <w:pPr>
        <w:pStyle w:val="Standard"/>
        <w:spacing w:line="240" w:lineRule="auto"/>
      </w:pPr>
      <w:r>
        <w:rPr>
          <w:sz w:val="20"/>
          <w:szCs w:val="20"/>
        </w:rPr>
        <w:t>“O Pendragon, o Pendragon!”</w:t>
      </w:r>
    </w:p>
    <w:p w14:paraId="0DB5662E" w14:textId="77777777" w:rsidR="0085210F" w:rsidRDefault="0085210F">
      <w:pPr>
        <w:pStyle w:val="Standard"/>
        <w:spacing w:line="240" w:lineRule="auto"/>
        <w:rPr>
          <w:sz w:val="20"/>
          <w:szCs w:val="20"/>
        </w:rPr>
      </w:pPr>
    </w:p>
    <w:p w14:paraId="031DB627" w14:textId="77777777" w:rsidR="0085210F" w:rsidRDefault="00123259">
      <w:pPr>
        <w:pStyle w:val="Standard"/>
        <w:spacing w:line="240" w:lineRule="auto"/>
      </w:pPr>
      <w:r>
        <w:rPr>
          <w:b/>
          <w:bCs/>
          <w:sz w:val="20"/>
          <w:szCs w:val="20"/>
        </w:rPr>
        <w:t>Chorus</w:t>
      </w:r>
    </w:p>
    <w:sectPr w:rsidR="008521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210F"/>
    <w:rsid w:val="00123259"/>
    <w:rsid w:val="008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9346"/>
  <w15:docId w15:val="{1C805203-A00F-4676-8E68-421BA8A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</w:style>
  <w:style w:type="paragraph" w:styleId="Title">
    <w:name w:val="Title"/>
    <w:basedOn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Wolff</dc:creator>
  <cp:lastModifiedBy>Pamela Wolff</cp:lastModifiedBy>
  <cp:revision>2</cp:revision>
  <dcterms:created xsi:type="dcterms:W3CDTF">2018-08-01T08:16:00Z</dcterms:created>
  <dcterms:modified xsi:type="dcterms:W3CDTF">2018-08-01T08:16:00Z</dcterms:modified>
</cp:coreProperties>
</file>